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D0" w:rsidRPr="00A2764A" w:rsidRDefault="003F36D0" w:rsidP="00A2764A">
      <w:pPr>
        <w:pStyle w:val="Heading2"/>
        <w:keepNext/>
        <w:keepLines/>
        <w:shd w:val="clear" w:color="auto" w:fill="auto"/>
        <w:spacing w:before="0" w:after="110" w:line="276" w:lineRule="auto"/>
        <w:ind w:left="20"/>
        <w:rPr>
          <w:sz w:val="28"/>
          <w:szCs w:val="28"/>
        </w:rPr>
      </w:pPr>
      <w:bookmarkStart w:id="0" w:name="bookmark450"/>
      <w:r w:rsidRPr="00A2764A">
        <w:rPr>
          <w:sz w:val="28"/>
          <w:szCs w:val="28"/>
        </w:rPr>
        <w:t>BRADFORD SWING</w:t>
      </w:r>
      <w:bookmarkEnd w:id="0"/>
    </w:p>
    <w:p w:rsidR="003F36D0" w:rsidRPr="00A2764A" w:rsidRDefault="003F36D0" w:rsidP="00A2764A">
      <w:pPr>
        <w:pStyle w:val="Bodytext2"/>
        <w:shd w:val="clear" w:color="auto" w:fill="auto"/>
        <w:spacing w:line="276" w:lineRule="auto"/>
        <w:ind w:left="20"/>
        <w:jc w:val="center"/>
        <w:rPr>
          <w:sz w:val="28"/>
          <w:szCs w:val="28"/>
        </w:rPr>
      </w:pPr>
      <w:r w:rsidRPr="00A2764A">
        <w:rPr>
          <w:sz w:val="28"/>
          <w:szCs w:val="28"/>
        </w:rPr>
        <w:t>Stearns Weaver Miller et al. Museum Tower, Suite 2400,</w:t>
      </w:r>
    </w:p>
    <w:p w:rsidR="003F36D0" w:rsidRPr="00A2764A" w:rsidRDefault="003F36D0" w:rsidP="00A2764A">
      <w:pPr>
        <w:pStyle w:val="Bodytext2"/>
        <w:shd w:val="clear" w:color="auto" w:fill="auto"/>
        <w:spacing w:after="203" w:line="276" w:lineRule="auto"/>
        <w:ind w:left="20"/>
        <w:jc w:val="center"/>
        <w:rPr>
          <w:sz w:val="28"/>
          <w:szCs w:val="28"/>
        </w:rPr>
      </w:pPr>
      <w:r w:rsidRPr="00A2764A">
        <w:rPr>
          <w:sz w:val="28"/>
          <w:szCs w:val="28"/>
        </w:rPr>
        <w:t>150 West Flagler Street, Miami, FL 33130</w:t>
      </w:r>
      <w:r w:rsidRPr="00A2764A">
        <w:rPr>
          <w:sz w:val="28"/>
          <w:szCs w:val="28"/>
        </w:rPr>
        <w:br/>
        <w:t xml:space="preserve">(305) </w:t>
      </w:r>
      <w:r w:rsidRPr="00A2764A">
        <w:rPr>
          <w:rStyle w:val="Bodytext28pt"/>
          <w:sz w:val="28"/>
          <w:szCs w:val="28"/>
        </w:rPr>
        <w:t>789-3470</w:t>
      </w:r>
    </w:p>
    <w:p w:rsidR="003F36D0" w:rsidRPr="00A2764A" w:rsidRDefault="003F36D0" w:rsidP="00A2764A">
      <w:pPr>
        <w:pStyle w:val="Bodytext2"/>
        <w:shd w:val="clear" w:color="auto" w:fill="auto"/>
        <w:spacing w:after="401" w:line="276" w:lineRule="auto"/>
        <w:ind w:firstLine="637"/>
        <w:jc w:val="left"/>
        <w:rPr>
          <w:sz w:val="28"/>
          <w:szCs w:val="28"/>
        </w:rPr>
      </w:pPr>
      <w:r w:rsidRPr="00A2764A">
        <w:rPr>
          <w:sz w:val="28"/>
          <w:szCs w:val="28"/>
        </w:rPr>
        <w:t xml:space="preserve">Married (Dale Lowery, Connecticut College ’69) with two children (twelve and five). </w:t>
      </w:r>
      <w:proofErr w:type="gramStart"/>
      <w:r w:rsidRPr="00A2764A">
        <w:rPr>
          <w:sz w:val="28"/>
          <w:szCs w:val="28"/>
        </w:rPr>
        <w:t>Went to England for a while after graduation (Cambridge), then to New York University for an M.A. in cinema studies.</w:t>
      </w:r>
      <w:proofErr w:type="gramEnd"/>
      <w:r w:rsidRPr="00A2764A">
        <w:rPr>
          <w:sz w:val="28"/>
          <w:szCs w:val="28"/>
        </w:rPr>
        <w:t xml:space="preserve"> Got a J.D. from the University of Miami in 1976 and have been a lawyer in Miami since then. Primarily do appellate work. Most notable achievement in recent years was surviving Hurricane Andrew despite total destruction of house and personal property. This is an interesting alternative to midlife crisis: nature has essentially returned us to our status just after graduation. Perhaps in another twenty-five years we will finally learn what it means to be middle-aged.</w:t>
      </w:r>
    </w:p>
    <w:p w:rsidR="00960961" w:rsidRPr="00A2764A" w:rsidRDefault="00960961" w:rsidP="00A2764A">
      <w:pPr>
        <w:spacing w:line="276" w:lineRule="auto"/>
        <w:rPr>
          <w:sz w:val="28"/>
          <w:szCs w:val="28"/>
        </w:rPr>
      </w:pPr>
    </w:p>
    <w:sectPr w:rsidR="00960961" w:rsidRPr="00A2764A"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3F36D0"/>
    <w:rsid w:val="001E5D1F"/>
    <w:rsid w:val="003672EA"/>
    <w:rsid w:val="003F36D0"/>
    <w:rsid w:val="00960961"/>
    <w:rsid w:val="00A2764A"/>
    <w:rsid w:val="00CD1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3F36D0"/>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3F36D0"/>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2</cp:revision>
  <dcterms:created xsi:type="dcterms:W3CDTF">2017-01-01T00:48:00Z</dcterms:created>
  <dcterms:modified xsi:type="dcterms:W3CDTF">2017-01-03T09:37:00Z</dcterms:modified>
</cp:coreProperties>
</file>