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DF3" w:rsidRPr="00D624BC" w:rsidRDefault="005A5DF3" w:rsidP="00D624BC">
      <w:pPr>
        <w:pStyle w:val="Heading2"/>
        <w:keepNext/>
        <w:keepLines/>
        <w:shd w:val="clear" w:color="auto" w:fill="auto"/>
        <w:spacing w:before="240" w:after="65" w:line="276" w:lineRule="auto"/>
        <w:rPr>
          <w:sz w:val="28"/>
          <w:szCs w:val="28"/>
        </w:rPr>
      </w:pPr>
      <w:bookmarkStart w:id="0" w:name="bookmark497"/>
      <w:r w:rsidRPr="00D624BC">
        <w:rPr>
          <w:sz w:val="28"/>
          <w:szCs w:val="28"/>
        </w:rPr>
        <w:t>RICHARD C. WAKEFIELD</w:t>
      </w:r>
      <w:bookmarkEnd w:id="0"/>
    </w:p>
    <w:p w:rsidR="005A5DF3" w:rsidRPr="00D624BC" w:rsidRDefault="005A5DF3" w:rsidP="00D624BC">
      <w:pPr>
        <w:pStyle w:val="Bodytext2"/>
        <w:shd w:val="clear" w:color="auto" w:fill="auto"/>
        <w:spacing w:after="199" w:line="276" w:lineRule="auto"/>
        <w:jc w:val="center"/>
        <w:rPr>
          <w:sz w:val="28"/>
          <w:szCs w:val="28"/>
        </w:rPr>
      </w:pPr>
      <w:r w:rsidRPr="00D624BC">
        <w:rPr>
          <w:sz w:val="28"/>
          <w:szCs w:val="28"/>
        </w:rPr>
        <w:t>KPMG Peat Marwick, One Boston Place, Boston, MA 02108</w:t>
      </w:r>
      <w:r w:rsidRPr="00D624BC">
        <w:rPr>
          <w:sz w:val="28"/>
          <w:szCs w:val="28"/>
        </w:rPr>
        <w:br/>
        <w:t xml:space="preserve">(617) </w:t>
      </w:r>
      <w:r w:rsidRPr="00D624BC">
        <w:rPr>
          <w:rStyle w:val="Bodytext28pt"/>
          <w:sz w:val="28"/>
          <w:szCs w:val="28"/>
        </w:rPr>
        <w:t>973-2775</w:t>
      </w:r>
    </w:p>
    <w:p w:rsidR="005A5DF3" w:rsidRPr="00D624BC" w:rsidRDefault="005A5DF3" w:rsidP="00D624BC">
      <w:pPr>
        <w:pStyle w:val="Bodytext2"/>
        <w:shd w:val="clear" w:color="auto" w:fill="auto"/>
        <w:spacing w:line="276" w:lineRule="auto"/>
        <w:ind w:firstLine="646"/>
        <w:jc w:val="left"/>
        <w:rPr>
          <w:sz w:val="28"/>
          <w:szCs w:val="28"/>
        </w:rPr>
      </w:pPr>
      <w:r w:rsidRPr="00D624BC">
        <w:rPr>
          <w:sz w:val="28"/>
          <w:szCs w:val="28"/>
        </w:rPr>
        <w:t xml:space="preserve">I married Leslie (Lee) </w:t>
      </w:r>
      <w:proofErr w:type="spellStart"/>
      <w:r w:rsidRPr="00D624BC">
        <w:rPr>
          <w:sz w:val="28"/>
          <w:szCs w:val="28"/>
        </w:rPr>
        <w:t>Maclaren</w:t>
      </w:r>
      <w:proofErr w:type="spellEnd"/>
      <w:r w:rsidRPr="00D624BC">
        <w:rPr>
          <w:sz w:val="28"/>
          <w:szCs w:val="28"/>
        </w:rPr>
        <w:t xml:space="preserve"> in 1971, after she graduated from Michigan State, and worked for </w:t>
      </w:r>
      <w:r w:rsidRPr="00D624BC">
        <w:rPr>
          <w:rStyle w:val="Bodytext2Italic"/>
          <w:sz w:val="28"/>
          <w:szCs w:val="28"/>
        </w:rPr>
        <w:t>Sports Illustrated</w:t>
      </w:r>
      <w:r w:rsidRPr="00D624BC">
        <w:rPr>
          <w:sz w:val="28"/>
          <w:szCs w:val="28"/>
        </w:rPr>
        <w:t xml:space="preserve"> in New York City. Lee and I spent four weeks traveling in Scandinavia, Scotland and England in 1972 (before a mortgage and kids precluded such trips). Our son Adam was born in 1974, diagnosed as learning disabled and mentally retarded in 1977, and has challenged us ever since. Today, Adam is a tall, handsome blond with a vivid imagination; he enjoys skiing, bicycling and being overly helpful to others. Our second son, Matthew, joined us in 1976 and has been a delight ever since (even as a teenager!). Matt is bright, tall, blond and handsome; computer bulletin boards and soccer are among his favorite activities. Caitlin, born in 1979, is a bright and beautiful redhead. Her athletic endeavors include soccer, basketball, track and lacrosse. We have lived in Concord, Massachusetts, for sixteen years. My wife Lee is bright, good looking, and active in the children’s activities, including school drama. The family spent two weeks in Italy and Austria in 1992 but returned without </w:t>
      </w:r>
      <w:proofErr w:type="spellStart"/>
      <w:r w:rsidRPr="00D624BC">
        <w:rPr>
          <w:sz w:val="28"/>
          <w:szCs w:val="28"/>
        </w:rPr>
        <w:t>Caty’s</w:t>
      </w:r>
      <w:proofErr w:type="spellEnd"/>
      <w:r w:rsidRPr="00D624BC">
        <w:rPr>
          <w:sz w:val="28"/>
          <w:szCs w:val="28"/>
        </w:rPr>
        <w:t xml:space="preserve"> appendix!</w:t>
      </w:r>
    </w:p>
    <w:p w:rsidR="005A5DF3" w:rsidRPr="00D624BC" w:rsidRDefault="005A5DF3" w:rsidP="00D624BC">
      <w:pPr>
        <w:pStyle w:val="Bodytext2"/>
        <w:shd w:val="clear" w:color="auto" w:fill="auto"/>
        <w:spacing w:line="276" w:lineRule="auto"/>
        <w:ind w:firstLine="646"/>
        <w:jc w:val="left"/>
        <w:rPr>
          <w:sz w:val="28"/>
          <w:szCs w:val="28"/>
        </w:rPr>
      </w:pPr>
      <w:r w:rsidRPr="00D624BC">
        <w:rPr>
          <w:sz w:val="28"/>
          <w:szCs w:val="28"/>
        </w:rPr>
        <w:t>I earned an M.S. in accounting in 1970 from Northeastern, despite having attended Woodstock in 1969. I joined Peat, Marwick, Mitchell &amp; Company in 1970 and earned the Gold Medal in Massachusetts on the 1970 CPA exam. I moved into the tax field in 1973, was promoted to manager in 1975, and admitted as a partner in 1980. I was named KPMG Peat Marwick’s National Tax Director-Public Utilities in 1982 and National Tax Director-Accounting for Income Taxes in 1987. I have specialized in public utilities since 1972 and have provided expert accounting testimony in public utility rate cases. I have also written articles in professional journals and lectured locally and nationally on a variety of topics.</w:t>
      </w:r>
    </w:p>
    <w:p w:rsidR="005A5DF3" w:rsidRPr="00D624BC" w:rsidRDefault="005A5DF3" w:rsidP="00D624BC">
      <w:pPr>
        <w:pStyle w:val="Bodytext2"/>
        <w:shd w:val="clear" w:color="auto" w:fill="auto"/>
        <w:spacing w:line="276" w:lineRule="auto"/>
        <w:ind w:firstLine="646"/>
        <w:jc w:val="left"/>
        <w:rPr>
          <w:sz w:val="28"/>
          <w:szCs w:val="28"/>
        </w:rPr>
      </w:pPr>
      <w:r w:rsidRPr="00D624BC">
        <w:rPr>
          <w:sz w:val="28"/>
          <w:szCs w:val="28"/>
        </w:rPr>
        <w:t>My athletic activities progressed from touch football in the seventies to bicycling in the eighties to golf and skiing over the past ten years. I have coached youth soccer and am always one of the most vocal fans at my children’s sporting events.</w:t>
      </w:r>
    </w:p>
    <w:p w:rsidR="005A5DF3" w:rsidRPr="00D624BC" w:rsidRDefault="005A5DF3" w:rsidP="00D624BC">
      <w:pPr>
        <w:pStyle w:val="Bodytext2"/>
        <w:shd w:val="clear" w:color="auto" w:fill="auto"/>
        <w:spacing w:line="276" w:lineRule="auto"/>
        <w:ind w:firstLine="646"/>
        <w:jc w:val="left"/>
        <w:rPr>
          <w:sz w:val="28"/>
          <w:szCs w:val="28"/>
        </w:rPr>
      </w:pPr>
      <w:r w:rsidRPr="00D624BC">
        <w:rPr>
          <w:sz w:val="28"/>
          <w:szCs w:val="28"/>
        </w:rPr>
        <w:t xml:space="preserve">I have served on the Board of Advisors to the Greater Boston Salvation </w:t>
      </w:r>
      <w:r w:rsidRPr="00D624BC">
        <w:rPr>
          <w:sz w:val="28"/>
          <w:szCs w:val="28"/>
        </w:rPr>
        <w:lastRenderedPageBreak/>
        <w:t>Army and currently serve as Vice Chairman and Chairman of the Finance Committee.</w:t>
      </w:r>
    </w:p>
    <w:p w:rsidR="00960961" w:rsidRPr="00D624BC" w:rsidRDefault="005A5DF3" w:rsidP="00D624BC">
      <w:pPr>
        <w:spacing w:line="276" w:lineRule="auto"/>
        <w:rPr>
          <w:rFonts w:ascii="Times New Roman" w:hAnsi="Times New Roman" w:cs="Times New Roman"/>
          <w:sz w:val="28"/>
          <w:szCs w:val="28"/>
        </w:rPr>
      </w:pPr>
      <w:r w:rsidRPr="00D624BC">
        <w:rPr>
          <w:rFonts w:ascii="Times New Roman" w:hAnsi="Times New Roman" w:cs="Times New Roman"/>
          <w:sz w:val="28"/>
          <w:szCs w:val="28"/>
        </w:rPr>
        <w:t>The past twenty-five years have gone by quickly and seen many ups and downs! Life is sure to bring more of the same in the next twenty-five!</w:t>
      </w:r>
    </w:p>
    <w:sectPr w:rsidR="00960961" w:rsidRPr="00D624BC"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5A5DF3"/>
    <w:rsid w:val="00327DDB"/>
    <w:rsid w:val="003672EA"/>
    <w:rsid w:val="005A5DF3"/>
    <w:rsid w:val="00960961"/>
    <w:rsid w:val="00CD16BF"/>
    <w:rsid w:val="00D624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A5DF3"/>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5A5DF3"/>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5A5DF3"/>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S</cp:lastModifiedBy>
  <cp:revision>2</cp:revision>
  <dcterms:created xsi:type="dcterms:W3CDTF">2016-12-31T22:57:00Z</dcterms:created>
  <dcterms:modified xsi:type="dcterms:W3CDTF">2017-01-03T09:26:00Z</dcterms:modified>
</cp:coreProperties>
</file>